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F8" w:rsidRDefault="00BE31F8" w:rsidP="00001C2E">
      <w:pPr>
        <w:spacing w:line="300" w:lineRule="auto"/>
        <w:jc w:val="center"/>
        <w:rPr>
          <w:rFonts w:ascii="黑体" w:eastAsia="黑体" w:hAnsi="黑体"/>
          <w:sz w:val="32"/>
          <w:szCs w:val="32"/>
        </w:rPr>
      </w:pPr>
      <w:r w:rsidRPr="00022264">
        <w:rPr>
          <w:rFonts w:ascii="黑体" w:eastAsia="黑体" w:hAnsi="黑体" w:cs="黑体" w:hint="eastAsia"/>
          <w:sz w:val="32"/>
          <w:szCs w:val="32"/>
        </w:rPr>
        <w:t>基于“</w:t>
      </w:r>
      <w:r>
        <w:rPr>
          <w:rFonts w:ascii="黑体" w:eastAsia="黑体" w:hAnsi="黑体" w:cs="黑体" w:hint="eastAsia"/>
          <w:sz w:val="32"/>
          <w:szCs w:val="32"/>
        </w:rPr>
        <w:t>技能先行、知识孵化、</w:t>
      </w:r>
      <w:r w:rsidRPr="00022264">
        <w:rPr>
          <w:rFonts w:ascii="黑体" w:eastAsia="黑体" w:hAnsi="黑体" w:cs="黑体" w:hint="eastAsia"/>
          <w:sz w:val="32"/>
          <w:szCs w:val="32"/>
        </w:rPr>
        <w:t>素质渗透”</w:t>
      </w:r>
    </w:p>
    <w:p w:rsidR="00BE31F8" w:rsidRDefault="00BE31F8" w:rsidP="00001C2E">
      <w:pPr>
        <w:spacing w:line="300" w:lineRule="auto"/>
        <w:jc w:val="center"/>
        <w:rPr>
          <w:rFonts w:ascii="黑体" w:eastAsia="黑体" w:hAnsi="黑体"/>
          <w:sz w:val="32"/>
          <w:szCs w:val="32"/>
        </w:rPr>
      </w:pPr>
      <w:r w:rsidRPr="00022264">
        <w:rPr>
          <w:rFonts w:ascii="黑体" w:eastAsia="黑体" w:hAnsi="黑体" w:cs="黑体" w:hint="eastAsia"/>
          <w:sz w:val="32"/>
          <w:szCs w:val="32"/>
        </w:rPr>
        <w:t>的高职课程改革研究</w:t>
      </w:r>
    </w:p>
    <w:p w:rsidR="00BE31F8" w:rsidRDefault="00BE31F8" w:rsidP="00001C2E">
      <w:pPr>
        <w:spacing w:line="300" w:lineRule="auto"/>
        <w:jc w:val="center"/>
        <w:rPr>
          <w:rFonts w:ascii="宋体"/>
        </w:rPr>
      </w:pPr>
      <w:r>
        <w:rPr>
          <w:rFonts w:ascii="宋体" w:hAnsi="宋体" w:cs="宋体" w:hint="eastAsia"/>
        </w:rPr>
        <w:t>崔政敏</w:t>
      </w:r>
    </w:p>
    <w:p w:rsidR="00BE31F8" w:rsidRPr="00E7618B" w:rsidRDefault="00BE31F8" w:rsidP="00001C2E">
      <w:pPr>
        <w:spacing w:line="300" w:lineRule="auto"/>
        <w:jc w:val="center"/>
        <w:rPr>
          <w:rFonts w:ascii="宋体"/>
        </w:rPr>
      </w:pPr>
      <w:r>
        <w:rPr>
          <w:rFonts w:ascii="宋体" w:hAnsi="宋体" w:cs="宋体" w:hint="eastAsia"/>
        </w:rPr>
        <w:t>（山东劳动职业技术学院</w:t>
      </w:r>
      <w:bookmarkStart w:id="0" w:name="_GoBack"/>
      <w:bookmarkEnd w:id="0"/>
      <w:r w:rsidRPr="009851D6">
        <w:rPr>
          <w:rFonts w:ascii="宋体" w:hAnsi="宋体" w:cs="宋体"/>
        </w:rPr>
        <w:t>250022</w:t>
      </w:r>
      <w:r w:rsidRPr="009851D6">
        <w:rPr>
          <w:rFonts w:ascii="宋体" w:hAnsi="宋体" w:cs="宋体" w:hint="eastAsia"/>
        </w:rPr>
        <w:t>）</w:t>
      </w:r>
    </w:p>
    <w:p w:rsidR="00BE31F8" w:rsidRDefault="00BE31F8" w:rsidP="00662A83">
      <w:pPr>
        <w:spacing w:line="300" w:lineRule="auto"/>
        <w:ind w:firstLineChars="200" w:firstLine="31680"/>
        <w:rPr>
          <w:rFonts w:ascii="宋体"/>
        </w:rPr>
      </w:pPr>
      <w:r>
        <w:rPr>
          <w:rFonts w:ascii="宋体" w:hAnsi="宋体" w:cs="宋体" w:hint="eastAsia"/>
        </w:rPr>
        <w:t>【摘要】本研究牢牢把握高职院校的教育输出方向，提出一套以职业为导向，以项目为载体，以串行项目统摄、并行项目或任务补足的方法进行内容组织的课程改革方案，充份体现了技能先行、知识孵化、素质渗透的三元并行的教学思想。</w:t>
      </w:r>
    </w:p>
    <w:p w:rsidR="00BE31F8" w:rsidRDefault="00BE31F8" w:rsidP="00662A83">
      <w:pPr>
        <w:spacing w:line="300" w:lineRule="auto"/>
        <w:ind w:firstLineChars="200" w:firstLine="31680"/>
        <w:rPr>
          <w:rFonts w:ascii="宋体"/>
        </w:rPr>
      </w:pPr>
      <w:r>
        <w:rPr>
          <w:rFonts w:ascii="宋体" w:hAnsi="宋体" w:cs="宋体" w:hint="eastAsia"/>
        </w:rPr>
        <w:t>【关键词】串行项目；并行项目；知识孵化技能</w:t>
      </w:r>
    </w:p>
    <w:p w:rsidR="00BE31F8" w:rsidRDefault="00BE31F8" w:rsidP="00662A83">
      <w:pPr>
        <w:spacing w:line="300" w:lineRule="auto"/>
        <w:ind w:firstLineChars="200" w:firstLine="31680"/>
        <w:rPr>
          <w:rFonts w:ascii="宋体"/>
        </w:rPr>
      </w:pPr>
      <w:r>
        <w:rPr>
          <w:rFonts w:ascii="宋体" w:hAnsi="宋体" w:cs="宋体" w:hint="eastAsia"/>
        </w:rPr>
        <w:t>【中图分类号】</w:t>
      </w:r>
      <w:r>
        <w:rPr>
          <w:rFonts w:ascii="宋体" w:hAnsi="宋体" w:cs="宋体"/>
        </w:rPr>
        <w:t xml:space="preserve">G642.3      </w:t>
      </w:r>
      <w:r>
        <w:rPr>
          <w:rFonts w:ascii="宋体" w:hAnsi="宋体" w:cs="宋体" w:hint="eastAsia"/>
        </w:rPr>
        <w:t>【文献标识码】</w:t>
      </w:r>
      <w:r>
        <w:rPr>
          <w:rFonts w:ascii="宋体" w:hAnsi="宋体" w:cs="宋体"/>
        </w:rPr>
        <w:t xml:space="preserve"> A</w:t>
      </w:r>
    </w:p>
    <w:p w:rsidR="00BE31F8" w:rsidRDefault="00BE31F8" w:rsidP="00662A83">
      <w:pPr>
        <w:spacing w:line="300" w:lineRule="auto"/>
        <w:ind w:firstLineChars="200" w:firstLine="31680"/>
        <w:rPr>
          <w:rFonts w:ascii="宋体"/>
        </w:rPr>
      </w:pPr>
      <w:r>
        <w:rPr>
          <w:rFonts w:ascii="宋体" w:hAnsi="宋体" w:cs="宋体" w:hint="eastAsia"/>
        </w:rPr>
        <w:t>一、引言</w:t>
      </w:r>
    </w:p>
    <w:p w:rsidR="00BE31F8" w:rsidRDefault="00BE31F8" w:rsidP="00662A83">
      <w:pPr>
        <w:spacing w:line="300" w:lineRule="auto"/>
        <w:ind w:firstLineChars="200" w:firstLine="31680"/>
        <w:rPr>
          <w:rFonts w:ascii="宋体"/>
        </w:rPr>
      </w:pPr>
      <w:r>
        <w:rPr>
          <w:rFonts w:ascii="宋体" w:hAnsi="宋体" w:cs="宋体" w:hint="eastAsia"/>
        </w:rPr>
        <w:t>自从我国大力发展职业教育以来，各高职院校就开始对国外先进的教育理论进行学习与探索，并针对我国高职院校的现状不同程度、不同力度地展开教学改革，其中，课程改革是最基本的单位，可以说是一所高职院校进行改革的基石。众所周知，改革重在思路，也重在推行。思路决定了改革的方向，推行之力则首在人功、事功。</w:t>
      </w:r>
    </w:p>
    <w:p w:rsidR="00BE31F8" w:rsidRDefault="00BE31F8" w:rsidP="00662A83">
      <w:pPr>
        <w:spacing w:line="300" w:lineRule="auto"/>
        <w:ind w:firstLineChars="200" w:firstLine="31680"/>
        <w:rPr>
          <w:rFonts w:ascii="宋体"/>
        </w:rPr>
      </w:pPr>
      <w:r>
        <w:rPr>
          <w:rFonts w:ascii="宋体" w:hAnsi="宋体" w:cs="宋体" w:hint="eastAsia"/>
        </w:rPr>
        <w:t>本研究在研读国内外先进教育理念的基础之上，立足于本院校工作的实际，尽量融会贯通一些理念与术语、削减浮词部分，提出一套简明有效的课程改革思路。</w:t>
      </w:r>
    </w:p>
    <w:p w:rsidR="00BE31F8" w:rsidRDefault="00BE31F8" w:rsidP="00001C2E">
      <w:pPr>
        <w:spacing w:line="300" w:lineRule="auto"/>
        <w:rPr>
          <w:rFonts w:ascii="宋体"/>
        </w:rPr>
      </w:pPr>
      <w:r>
        <w:rPr>
          <w:rFonts w:ascii="宋体" w:hAnsi="宋体" w:cs="宋体"/>
        </w:rPr>
        <w:t xml:space="preserve">    </w:t>
      </w:r>
      <w:r>
        <w:rPr>
          <w:rFonts w:ascii="宋体" w:hAnsi="宋体" w:cs="宋体" w:hint="eastAsia"/>
        </w:rPr>
        <w:t>二、职业为导向，能力为本位的教育理念</w:t>
      </w:r>
    </w:p>
    <w:p w:rsidR="00BE31F8" w:rsidRDefault="00BE31F8" w:rsidP="00662A83">
      <w:pPr>
        <w:spacing w:line="300" w:lineRule="auto"/>
        <w:ind w:firstLineChars="200" w:firstLine="31680"/>
        <w:rPr>
          <w:rFonts w:ascii="宋体"/>
        </w:rPr>
      </w:pPr>
      <w:r>
        <w:rPr>
          <w:rFonts w:ascii="宋体" w:hAnsi="宋体" w:cs="宋体" w:hint="eastAsia"/>
        </w:rPr>
        <w:t>因为是高职院校，则全校上下必须首先改变传统观念，要认清自己培养的学生首先重在技能，要做到“技能先行”；又因为高职院校的直接输出口就是企业工作岗位，学生接受完应用型教育，是直接踏上工作岗位的，这中间的缝隙差别越小越好，基于以上两点，确定我们课程改革的理念就是职业为导向，能力为本位</w:t>
      </w:r>
      <w:r>
        <w:rPr>
          <w:rFonts w:ascii="宋体" w:hAnsi="宋体" w:cs="宋体"/>
          <w:vertAlign w:val="superscript"/>
        </w:rPr>
        <w:t>[1]</w:t>
      </w:r>
      <w:r>
        <w:rPr>
          <w:rFonts w:ascii="宋体" w:hAnsi="宋体" w:cs="宋体" w:hint="eastAsia"/>
        </w:rPr>
        <w:t>。</w:t>
      </w:r>
    </w:p>
    <w:p w:rsidR="00BE31F8" w:rsidRDefault="00BE31F8" w:rsidP="00001C2E">
      <w:pPr>
        <w:spacing w:line="300" w:lineRule="auto"/>
        <w:rPr>
          <w:rFonts w:ascii="宋体"/>
        </w:rPr>
      </w:pPr>
      <w:r>
        <w:rPr>
          <w:rFonts w:ascii="宋体" w:hAnsi="宋体" w:cs="宋体"/>
        </w:rPr>
        <w:t xml:space="preserve">    </w:t>
      </w:r>
      <w:r>
        <w:rPr>
          <w:rFonts w:ascii="宋体" w:hAnsi="宋体" w:cs="宋体" w:hint="eastAsia"/>
        </w:rPr>
        <w:t>三、技能先行、知识孵化、素质渗透的总原则</w:t>
      </w:r>
    </w:p>
    <w:p w:rsidR="00BE31F8" w:rsidRDefault="00BE31F8" w:rsidP="00662A83">
      <w:pPr>
        <w:spacing w:line="300" w:lineRule="auto"/>
        <w:ind w:firstLineChars="200" w:firstLine="31680"/>
        <w:rPr>
          <w:rFonts w:ascii="宋体"/>
        </w:rPr>
      </w:pPr>
      <w:r>
        <w:rPr>
          <w:rFonts w:ascii="宋体" w:hAnsi="宋体" w:cs="宋体" w:hint="eastAsia"/>
        </w:rPr>
        <w:t>高职院校首重技能，但又不能丢弃理论，同时还要兼顾学生各种素质的培养，也就是说既要育才也要育人，这是一个教育单位有别于企业单位的根本之处。所以课改的总原则必须体现出“技能先行、知识孵化、素质渗透”这三方面的教学，但为了方便学情，要将三者杂糅在一处进行，真正做到春风化雨、润物无声。</w:t>
      </w:r>
    </w:p>
    <w:p w:rsidR="00BE31F8" w:rsidRDefault="00BE31F8" w:rsidP="00662A83">
      <w:pPr>
        <w:spacing w:line="300" w:lineRule="auto"/>
        <w:ind w:firstLineChars="200" w:firstLine="31680"/>
        <w:rPr>
          <w:rFonts w:ascii="宋体"/>
        </w:rPr>
      </w:pPr>
      <w:r>
        <w:rPr>
          <w:rFonts w:ascii="宋体" w:hAnsi="宋体" w:cs="宋体" w:hint="eastAsia"/>
        </w:rPr>
        <w:t>四、课程设计的具体步骤</w:t>
      </w:r>
    </w:p>
    <w:p w:rsidR="00BE31F8" w:rsidRDefault="00BE31F8" w:rsidP="00001C2E">
      <w:pPr>
        <w:spacing w:line="300" w:lineRule="auto"/>
        <w:rPr>
          <w:rFonts w:ascii="宋体"/>
        </w:rPr>
      </w:pPr>
      <w:r>
        <w:rPr>
          <w:rFonts w:ascii="宋体" w:hAnsi="宋体" w:cs="宋体"/>
        </w:rPr>
        <w:t xml:space="preserve">    </w:t>
      </w:r>
      <w:r>
        <w:rPr>
          <w:rFonts w:ascii="宋体" w:hAnsi="宋体" w:cs="宋体" w:hint="eastAsia"/>
        </w:rPr>
        <w:t>（一）确定能力目标</w:t>
      </w:r>
    </w:p>
    <w:p w:rsidR="00BE31F8" w:rsidRDefault="00BE31F8" w:rsidP="00662A83">
      <w:pPr>
        <w:spacing w:line="300" w:lineRule="auto"/>
        <w:ind w:firstLineChars="200" w:firstLine="31680"/>
        <w:rPr>
          <w:rFonts w:ascii="宋体"/>
        </w:rPr>
      </w:pPr>
      <w:r>
        <w:rPr>
          <w:rFonts w:ascii="宋体" w:hAnsi="宋体" w:cs="宋体" w:hint="eastAsia"/>
        </w:rPr>
        <w:t>因为课改导向的目标为职业领域，所以课改第一步必须将课程内容所涵括的岗位群确定出来，然后具体到每个岗位所需的详细技能，也就是确定能力目标。</w:t>
      </w:r>
    </w:p>
    <w:p w:rsidR="00BE31F8" w:rsidRDefault="00BE31F8" w:rsidP="00662A83">
      <w:pPr>
        <w:spacing w:line="300" w:lineRule="auto"/>
        <w:ind w:firstLineChars="200" w:firstLine="31680"/>
        <w:rPr>
          <w:rFonts w:ascii="宋体"/>
        </w:rPr>
      </w:pPr>
      <w:r>
        <w:rPr>
          <w:rFonts w:ascii="宋体" w:hAnsi="宋体" w:cs="宋体" w:hint="eastAsia"/>
        </w:rPr>
        <w:t>（二）确定知识目标</w:t>
      </w:r>
    </w:p>
    <w:p w:rsidR="00BE31F8" w:rsidRDefault="00BE31F8" w:rsidP="00662A83">
      <w:pPr>
        <w:spacing w:line="300" w:lineRule="auto"/>
        <w:ind w:firstLineChars="200" w:firstLine="31680"/>
        <w:rPr>
          <w:rFonts w:ascii="宋体"/>
        </w:rPr>
      </w:pPr>
      <w:r>
        <w:rPr>
          <w:rFonts w:ascii="宋体" w:hAnsi="宋体" w:cs="宋体" w:hint="eastAsia"/>
        </w:rPr>
        <w:t>作为教师与企业专家，必须能够站在一定高度辨别分析这些能力目标，最终将其隐含的知识水平加以显化、具体化，也就是确定知识目标，这不同于单纯的理论知识，这样逆推出来的知识都是和技能息息相关的，必将在教学的实施过程中有效地孵化、提升学生的技能水平，使他们做到理实结合，有助于向更高级的技术技能型人才提升，也有助于他们将来工作正向迁移。</w:t>
      </w:r>
    </w:p>
    <w:p w:rsidR="00BE31F8" w:rsidRDefault="00BE31F8" w:rsidP="00001C2E">
      <w:pPr>
        <w:numPr>
          <w:ilvl w:val="0"/>
          <w:numId w:val="1"/>
        </w:numPr>
        <w:spacing w:line="300" w:lineRule="auto"/>
        <w:rPr>
          <w:rFonts w:ascii="宋体"/>
        </w:rPr>
      </w:pPr>
      <w:r>
        <w:rPr>
          <w:rFonts w:ascii="宋体" w:hAnsi="宋体" w:cs="宋体" w:hint="eastAsia"/>
        </w:rPr>
        <w:t>确定素质目标</w:t>
      </w:r>
    </w:p>
    <w:p w:rsidR="00BE31F8" w:rsidRDefault="00BE31F8" w:rsidP="00662A83">
      <w:pPr>
        <w:spacing w:line="300" w:lineRule="auto"/>
        <w:ind w:firstLineChars="200" w:firstLine="31680"/>
        <w:rPr>
          <w:rFonts w:ascii="宋体"/>
        </w:rPr>
      </w:pPr>
      <w:r>
        <w:rPr>
          <w:rFonts w:ascii="宋体" w:hAnsi="宋体" w:cs="宋体" w:hint="eastAsia"/>
        </w:rPr>
        <w:t>素质目标是一种无形的标尺，在学生走上工作岗位之后，它的效验才能更明确地显现出来。因此，教师在施教过程中必须因情境制宜，不失时机地引导学生注重沟通协作能力、竞技能力、表达能力、职业道德等各种水平的提升。</w:t>
      </w:r>
    </w:p>
    <w:p w:rsidR="00BE31F8" w:rsidRDefault="00BE31F8" w:rsidP="00662A83">
      <w:pPr>
        <w:spacing w:line="300" w:lineRule="auto"/>
        <w:ind w:firstLineChars="200" w:firstLine="31680"/>
        <w:rPr>
          <w:rFonts w:ascii="宋体"/>
        </w:rPr>
      </w:pPr>
      <w:r>
        <w:rPr>
          <w:rFonts w:ascii="宋体" w:hAnsi="宋体" w:cs="宋体"/>
        </w:rPr>
        <w:t xml:space="preserve"> </w:t>
      </w:r>
      <w:r>
        <w:rPr>
          <w:rFonts w:ascii="宋体" w:hAnsi="宋体" w:cs="宋体" w:hint="eastAsia"/>
        </w:rPr>
        <w:t>（四）课程设计</w:t>
      </w:r>
    </w:p>
    <w:p w:rsidR="00BE31F8" w:rsidRDefault="00BE31F8" w:rsidP="00662A83">
      <w:pPr>
        <w:spacing w:line="300" w:lineRule="auto"/>
        <w:ind w:firstLineChars="200" w:firstLine="31680"/>
        <w:rPr>
          <w:rFonts w:ascii="宋体"/>
        </w:rPr>
      </w:pPr>
      <w:r>
        <w:rPr>
          <w:rFonts w:ascii="宋体" w:hAnsi="宋体" w:cs="宋体" w:hint="eastAsia"/>
        </w:rPr>
        <w:t>在上述三种目标收集明确以后，即开始本着“技能先行、知识孵化、素养渗透”的总原则着手设计课程。既然要体现“技能先行”，就必须能让学生先动手，应尽量把全部课程内容分割为一个一个可以动手实践的环节，也就是说内容载体必须是项目（项目，即是从头至尾完成一件完整的事情）。在设计项目的过程中，必须基于企业单位的岗位情形，但在设计的时候也要充份照顾学情，所以要精心设计出既可以是实际背景，也可以是依托于教学情境的具体项目，根据课程内容的不同，采用串行项目统摄（串行项目不宜过多，</w:t>
      </w:r>
      <w:r>
        <w:rPr>
          <w:rFonts w:ascii="宋体" w:hAnsi="宋体" w:cs="宋体"/>
        </w:rPr>
        <w:t>1</w:t>
      </w:r>
      <w:r>
        <w:rPr>
          <w:rFonts w:ascii="宋体" w:hAnsi="宋体" w:cs="宋体" w:hint="eastAsia"/>
        </w:rPr>
        <w:t>到</w:t>
      </w:r>
      <w:r>
        <w:rPr>
          <w:rFonts w:ascii="宋体" w:hAnsi="宋体" w:cs="宋体"/>
        </w:rPr>
        <w:t>3</w:t>
      </w:r>
      <w:r>
        <w:rPr>
          <w:rFonts w:ascii="宋体" w:hAnsi="宋体" w:cs="宋体" w:hint="eastAsia"/>
        </w:rPr>
        <w:t>个最佳）、并行子项目或任务补足的思路展开设计</w:t>
      </w:r>
      <w:r>
        <w:rPr>
          <w:rFonts w:ascii="宋体" w:hAnsi="宋体" w:cs="宋体"/>
          <w:vertAlign w:val="superscript"/>
        </w:rPr>
        <w:t>[2]</w:t>
      </w:r>
      <w:r>
        <w:rPr>
          <w:rFonts w:ascii="宋体" w:hAnsi="宋体" w:cs="宋体" w:hint="eastAsia"/>
        </w:rPr>
        <w:t>。经过对数门课程的反复预想，发现这样的思路是完全可行的。</w:t>
      </w:r>
      <w:r>
        <w:rPr>
          <w:rFonts w:ascii="宋体" w:hAnsi="宋体" w:cs="宋体"/>
        </w:rPr>
        <w:t xml:space="preserve">     </w:t>
      </w:r>
    </w:p>
    <w:p w:rsidR="00BE31F8" w:rsidRDefault="00BE31F8" w:rsidP="00662A83">
      <w:pPr>
        <w:spacing w:line="300" w:lineRule="auto"/>
        <w:ind w:firstLineChars="200" w:firstLine="31680"/>
        <w:rPr>
          <w:rFonts w:ascii="宋体"/>
        </w:rPr>
      </w:pPr>
      <w:r>
        <w:rPr>
          <w:rFonts w:ascii="宋体" w:hAnsi="宋体" w:cs="宋体" w:hint="eastAsia"/>
        </w:rPr>
        <w:t>比如《高频电子技术》，完全可以由</w:t>
      </w:r>
      <w:r>
        <w:rPr>
          <w:rFonts w:ascii="宋体" w:hAnsi="宋体" w:cs="宋体"/>
        </w:rPr>
        <w:t xml:space="preserve"> </w:t>
      </w:r>
      <w:r>
        <w:rPr>
          <w:rFonts w:ascii="宋体" w:hAnsi="宋体" w:cs="宋体" w:hint="eastAsia"/>
        </w:rPr>
        <w:t>“广播收发系统的设计”这一个串行大项目统摄课程的全部内容</w:t>
      </w:r>
      <w:r>
        <w:rPr>
          <w:rFonts w:ascii="宋体" w:hAnsi="宋体" w:cs="宋体"/>
          <w:vertAlign w:val="superscript"/>
        </w:rPr>
        <w:t>[3]</w:t>
      </w:r>
      <w:r>
        <w:rPr>
          <w:rFonts w:ascii="宋体" w:hAnsi="宋体" w:cs="宋体" w:hint="eastAsia"/>
        </w:rPr>
        <w:t>，此时就不必再用并行子项目补充；再比如《计算机组装维护与维修》，经过精心设计发现一个贯穿型项目仅可做到统摄全部内容的十之五六，所以需要设计两个大项目，项目一为组装（硬件组装</w:t>
      </w:r>
      <w:r>
        <w:rPr>
          <w:rFonts w:ascii="宋体" w:hAnsi="宋体" w:cs="宋体"/>
        </w:rPr>
        <w:t>+</w:t>
      </w:r>
      <w:r>
        <w:rPr>
          <w:rFonts w:ascii="宋体" w:hAnsi="宋体" w:cs="宋体" w:hint="eastAsia"/>
        </w:rPr>
        <w:t>软件安装），项目二为常见故障的维修</w:t>
      </w:r>
      <w:r>
        <w:rPr>
          <w:rFonts w:ascii="宋体" w:hAnsi="宋体" w:cs="宋体"/>
          <w:vertAlign w:val="superscript"/>
        </w:rPr>
        <w:t xml:space="preserve">[4]  </w:t>
      </w:r>
      <w:r>
        <w:rPr>
          <w:rFonts w:ascii="宋体" w:hAnsi="宋体" w:cs="宋体" w:hint="eastAsia"/>
        </w:rPr>
        <w:t>。其中，在项目二的设计过程中，因为故障的多发性与维修维护的多样性，则需要设计若干个并行的子项目来完成项目二的内容，该课程较典型地体现了串行项目统摄、并行项目或任务补足的设计理念。同时，该课程所隐含的理论知识基本可以确定为两部分，一是计算机各配件的技能技术指标，该部分可以作为一个小任务贯穿在项目一认知配件的环节展开教学；第二部分是计算机的基本工作原理，该知识内容最好安排在项目二的子项目中因情境制宜进行讲解，便于学生理解故障发生的原因，可以更好更快地确定故障源并展开维修，真正体现“知识孵化”技能。至于素质目标比如团队的协作精神，知识的表达能力等，应该在每一项目的实施环节都加以提点，让学生在过程中潜移默化地予以运用，得以实现“素质渗透”。又比如《基础护理技术》课程，则可以依托为三个串行项目贯穿起护理的所有基本知识能力，分别为：项目一，一般病人护理，项目二，危重病人护理，项目三，隔离病人护理。其他课程如《英语》、《计算机文化基础》等均可以按照该思路进行设计，英语可以设计应用情境，组成一个个的小项目，计算机文化基础可以主要依托具体案例化的项目或任务，鉴于篇幅，就不详细展开描述了，总之，此过程是企业专家和课程老师必须大量倾注心血的环节，只有最优化的项目载体才能最好地撑起整门课的课程内容，才能据此展开教学，真正做到技能先行、知识孵化、素质渗透。</w:t>
      </w:r>
    </w:p>
    <w:p w:rsidR="00BE31F8" w:rsidRDefault="00BE31F8" w:rsidP="00001C2E">
      <w:pPr>
        <w:spacing w:line="300" w:lineRule="auto"/>
        <w:rPr>
          <w:rFonts w:ascii="宋体"/>
        </w:rPr>
      </w:pPr>
      <w:r>
        <w:rPr>
          <w:rFonts w:ascii="宋体" w:hAnsi="宋体" w:cs="宋体"/>
        </w:rPr>
        <w:t xml:space="preserve">    </w:t>
      </w:r>
      <w:r>
        <w:rPr>
          <w:rFonts w:ascii="宋体" w:hAnsi="宋体" w:cs="宋体" w:hint="eastAsia"/>
        </w:rPr>
        <w:t>（五）课程考核</w:t>
      </w:r>
    </w:p>
    <w:p w:rsidR="00BE31F8" w:rsidRDefault="00BE31F8" w:rsidP="00001C2E">
      <w:pPr>
        <w:spacing w:line="300" w:lineRule="auto"/>
        <w:rPr>
          <w:rFonts w:ascii="宋体"/>
        </w:rPr>
      </w:pPr>
      <w:r>
        <w:rPr>
          <w:rFonts w:ascii="宋体" w:hAnsi="宋体" w:cs="宋体"/>
        </w:rPr>
        <w:t xml:space="preserve">    </w:t>
      </w:r>
      <w:r>
        <w:rPr>
          <w:rFonts w:ascii="宋体" w:hAnsi="宋体" w:cs="宋体" w:hint="eastAsia"/>
        </w:rPr>
        <w:t>此环节作为最后出成绩的部分，必须注重体现过程成绩，适当弱化期末一局定乾坤的局面</w:t>
      </w:r>
      <w:r>
        <w:rPr>
          <w:rFonts w:ascii="宋体" w:hAnsi="宋体" w:cs="宋体"/>
          <w:vertAlign w:val="superscript"/>
        </w:rPr>
        <w:t>[5]</w:t>
      </w:r>
      <w:r>
        <w:rPr>
          <w:rFonts w:ascii="宋体" w:hAnsi="宋体" w:cs="宋体" w:hint="eastAsia"/>
        </w:rPr>
        <w:t>。具体考核方法因课程而异，但总体思想是每一个可完成的项目或任务结束后都有一个评定机制，然后按不同比例合入期末成绩，注意，期末闭卷笔试可以考核学生对知识的理解与表述能力，因此也是一种不可或缺的考核组成形式。</w:t>
      </w:r>
    </w:p>
    <w:p w:rsidR="00BE31F8" w:rsidRDefault="00BE31F8" w:rsidP="00001C2E">
      <w:pPr>
        <w:spacing w:line="300" w:lineRule="auto"/>
        <w:rPr>
          <w:rFonts w:ascii="宋体"/>
        </w:rPr>
      </w:pPr>
      <w:r>
        <w:rPr>
          <w:rFonts w:ascii="宋体" w:hAnsi="宋体" w:cs="宋体"/>
        </w:rPr>
        <w:t xml:space="preserve">    </w:t>
      </w:r>
      <w:r>
        <w:rPr>
          <w:rFonts w:ascii="宋体" w:hAnsi="宋体" w:cs="宋体" w:hint="eastAsia"/>
        </w:rPr>
        <w:t>五、结束语</w:t>
      </w:r>
    </w:p>
    <w:p w:rsidR="00BE31F8" w:rsidRDefault="00BE31F8" w:rsidP="00662A83">
      <w:pPr>
        <w:spacing w:line="300" w:lineRule="auto"/>
        <w:ind w:firstLineChars="200" w:firstLine="31680"/>
        <w:rPr>
          <w:rFonts w:ascii="宋体"/>
        </w:rPr>
      </w:pPr>
      <w:r>
        <w:rPr>
          <w:rFonts w:ascii="宋体" w:hAnsi="宋体" w:cs="宋体" w:hint="eastAsia"/>
        </w:rPr>
        <w:t>本研究方案自提请学校办公会审议通过以后，学校即在全校范围内组织系主任、教研室主任、优秀教师代表进行学习研讨，后又经各教研室组织讨论，前后共计两个月的研讨修正期，于</w:t>
      </w:r>
      <w:r>
        <w:rPr>
          <w:rFonts w:ascii="宋体" w:hAnsi="宋体" w:cs="宋体"/>
        </w:rPr>
        <w:t>2014</w:t>
      </w:r>
      <w:r>
        <w:rPr>
          <w:rFonts w:ascii="宋体" w:hAnsi="宋体" w:cs="宋体" w:hint="eastAsia"/>
        </w:rPr>
        <w:t>年</w:t>
      </w:r>
      <w:r>
        <w:rPr>
          <w:rFonts w:ascii="宋体" w:hAnsi="宋体" w:cs="宋体"/>
        </w:rPr>
        <w:t>4</w:t>
      </w:r>
      <w:r>
        <w:rPr>
          <w:rFonts w:ascii="宋体" w:hAnsi="宋体" w:cs="宋体" w:hint="eastAsia"/>
        </w:rPr>
        <w:t>月正式启动了包括《高频电子线路》、《汽车电子》在内的</w:t>
      </w:r>
      <w:r>
        <w:rPr>
          <w:rFonts w:ascii="宋体" w:hAnsi="宋体" w:cs="宋体"/>
        </w:rPr>
        <w:t>10</w:t>
      </w:r>
      <w:r>
        <w:rPr>
          <w:rFonts w:ascii="宋体" w:hAnsi="宋体" w:cs="宋体" w:hint="eastAsia"/>
        </w:rPr>
        <w:t>门课程作为第一批次的改革课程，学校并予以资金支持。相信随着第一批次改革成果的收获以及第二批次改革课程的陆续展开，本研究必将惠及全院师生，乃至为更多兄弟院校所借鉴。</w:t>
      </w:r>
    </w:p>
    <w:p w:rsidR="00BE31F8" w:rsidRDefault="00BE31F8" w:rsidP="00662A83">
      <w:pPr>
        <w:spacing w:line="300" w:lineRule="auto"/>
        <w:ind w:firstLineChars="200" w:firstLine="31680"/>
        <w:rPr>
          <w:rFonts w:ascii="宋体"/>
        </w:rPr>
      </w:pPr>
      <w:r>
        <w:rPr>
          <w:rFonts w:ascii="宋体" w:hAnsi="宋体" w:cs="宋体" w:hint="eastAsia"/>
        </w:rPr>
        <w:t>【参考文献】</w:t>
      </w:r>
    </w:p>
    <w:p w:rsidR="00BE31F8" w:rsidRDefault="00BE31F8" w:rsidP="00662A83">
      <w:pPr>
        <w:spacing w:line="300" w:lineRule="auto"/>
        <w:ind w:firstLineChars="200" w:firstLine="31680"/>
        <w:rPr>
          <w:sz w:val="18"/>
          <w:szCs w:val="18"/>
        </w:rPr>
      </w:pPr>
      <w:r>
        <w:rPr>
          <w:sz w:val="18"/>
          <w:szCs w:val="18"/>
        </w:rPr>
        <w:t>[1]</w:t>
      </w:r>
      <w:hyperlink r:id="rId7" w:tgtFrame="_blank" w:history="1">
        <w:r>
          <w:rPr>
            <w:rStyle w:val="Hyperlink"/>
            <w:rFonts w:cs="宋体" w:hint="eastAsia"/>
            <w:color w:val="auto"/>
            <w:sz w:val="18"/>
            <w:szCs w:val="18"/>
            <w:u w:val="none"/>
          </w:rPr>
          <w:t>谢红</w:t>
        </w:r>
      </w:hyperlink>
      <w:r>
        <w:rPr>
          <w:rStyle w:val="Hyperlink"/>
          <w:color w:val="auto"/>
          <w:sz w:val="18"/>
          <w:szCs w:val="18"/>
          <w:u w:val="none"/>
        </w:rPr>
        <w:t>,</w:t>
      </w:r>
      <w:hyperlink r:id="rId8" w:tgtFrame="_blank" w:history="1">
        <w:r>
          <w:rPr>
            <w:rStyle w:val="Hyperlink"/>
            <w:rFonts w:cs="宋体" w:hint="eastAsia"/>
            <w:color w:val="auto"/>
            <w:sz w:val="18"/>
            <w:szCs w:val="18"/>
            <w:u w:val="none"/>
          </w:rPr>
          <w:t>谭绍华</w:t>
        </w:r>
      </w:hyperlink>
      <w:r>
        <w:rPr>
          <w:rStyle w:val="Hyperlink"/>
          <w:color w:val="auto"/>
          <w:sz w:val="18"/>
          <w:szCs w:val="18"/>
          <w:u w:val="none"/>
        </w:rPr>
        <w:t>,</w:t>
      </w:r>
      <w:hyperlink r:id="rId9" w:tgtFrame="_blank" w:history="1">
        <w:r>
          <w:rPr>
            <w:rStyle w:val="Hyperlink"/>
            <w:rFonts w:cs="宋体" w:hint="eastAsia"/>
            <w:color w:val="auto"/>
            <w:sz w:val="18"/>
            <w:szCs w:val="18"/>
            <w:u w:val="none"/>
          </w:rPr>
          <w:t>汤方梅</w:t>
        </w:r>
      </w:hyperlink>
      <w:r>
        <w:rPr>
          <w:rStyle w:val="Hyperlink"/>
          <w:color w:val="auto"/>
          <w:sz w:val="18"/>
          <w:szCs w:val="18"/>
          <w:u w:val="none"/>
        </w:rPr>
        <w:t>.</w:t>
      </w:r>
      <w:r>
        <w:rPr>
          <w:rFonts w:cs="宋体" w:hint="eastAsia"/>
          <w:sz w:val="18"/>
          <w:szCs w:val="18"/>
        </w:rPr>
        <w:t>能力本位的职业教育课程设计</w:t>
      </w:r>
      <w:r>
        <w:rPr>
          <w:sz w:val="18"/>
          <w:szCs w:val="18"/>
        </w:rPr>
        <w:t>——</w:t>
      </w:r>
      <w:r>
        <w:rPr>
          <w:rFonts w:cs="宋体" w:hint="eastAsia"/>
          <w:sz w:val="18"/>
          <w:szCs w:val="18"/>
        </w:rPr>
        <w:t>中国</w:t>
      </w:r>
      <w:r>
        <w:rPr>
          <w:sz w:val="18"/>
          <w:szCs w:val="18"/>
        </w:rPr>
        <w:t>-</w:t>
      </w:r>
      <w:r>
        <w:rPr>
          <w:rFonts w:cs="宋体" w:hint="eastAsia"/>
          <w:sz w:val="18"/>
          <w:szCs w:val="18"/>
        </w:rPr>
        <w:t>澳大利亚职业教育与培训项目</w:t>
      </w:r>
      <w:r>
        <w:rPr>
          <w:sz w:val="18"/>
          <w:szCs w:val="18"/>
        </w:rPr>
        <w:t>[J].</w:t>
      </w:r>
      <w:r>
        <w:rPr>
          <w:rFonts w:ascii="Arial" w:hAnsi="Arial" w:cs="宋体" w:hint="eastAsia"/>
          <w:sz w:val="18"/>
          <w:szCs w:val="18"/>
        </w:rPr>
        <w:t>中国职业技术教育</w:t>
      </w:r>
      <w:r>
        <w:rPr>
          <w:rFonts w:ascii="Calibri" w:hAnsi="Calibri" w:cs="Calibri"/>
          <w:sz w:val="18"/>
          <w:szCs w:val="18"/>
        </w:rPr>
        <w:t>,2006,25:</w:t>
      </w:r>
      <w:r>
        <w:rPr>
          <w:sz w:val="18"/>
          <w:szCs w:val="18"/>
        </w:rPr>
        <w:t>35-37.</w:t>
      </w:r>
    </w:p>
    <w:p w:rsidR="00BE31F8" w:rsidRDefault="00BE31F8" w:rsidP="00662A83">
      <w:pPr>
        <w:spacing w:line="300" w:lineRule="auto"/>
        <w:ind w:firstLineChars="200" w:firstLine="31680"/>
        <w:rPr>
          <w:rFonts w:ascii="Calibri" w:hAnsi="Calibri" w:cs="Calibri"/>
          <w:sz w:val="18"/>
          <w:szCs w:val="18"/>
        </w:rPr>
      </w:pPr>
      <w:r>
        <w:rPr>
          <w:rFonts w:ascii="宋体" w:hAnsi="宋体" w:cs="宋体"/>
          <w:sz w:val="18"/>
          <w:szCs w:val="18"/>
        </w:rPr>
        <w:t>[2]</w:t>
      </w:r>
      <w:hyperlink r:id="rId10" w:tgtFrame="_blank" w:history="1">
        <w:r>
          <w:rPr>
            <w:rStyle w:val="Hyperlink"/>
            <w:rFonts w:cs="宋体" w:hint="eastAsia"/>
            <w:color w:val="auto"/>
            <w:sz w:val="18"/>
            <w:szCs w:val="18"/>
            <w:u w:val="none"/>
          </w:rPr>
          <w:t>戴士弘</w:t>
        </w:r>
      </w:hyperlink>
      <w:r>
        <w:rPr>
          <w:sz w:val="18"/>
          <w:szCs w:val="18"/>
        </w:rPr>
        <w:t>.</w:t>
      </w:r>
      <w:r>
        <w:rPr>
          <w:rFonts w:cs="宋体" w:hint="eastAsia"/>
          <w:sz w:val="18"/>
          <w:szCs w:val="18"/>
        </w:rPr>
        <w:t>论课程项目</w:t>
      </w:r>
      <w:r>
        <w:rPr>
          <w:sz w:val="18"/>
          <w:szCs w:val="18"/>
        </w:rPr>
        <w:t>[J].</w:t>
      </w:r>
      <w:r>
        <w:rPr>
          <w:rFonts w:cs="宋体" w:hint="eastAsia"/>
          <w:sz w:val="18"/>
          <w:szCs w:val="18"/>
        </w:rPr>
        <w:t>清远职业技术学院学报</w:t>
      </w:r>
      <w:r>
        <w:rPr>
          <w:rFonts w:ascii="Calibri" w:hAnsi="Calibri" w:cs="Calibri"/>
          <w:sz w:val="18"/>
          <w:szCs w:val="18"/>
        </w:rPr>
        <w:t>,2010,04:5-14</w:t>
      </w:r>
    </w:p>
    <w:p w:rsidR="00BE31F8" w:rsidRDefault="00BE31F8" w:rsidP="00662A83">
      <w:pPr>
        <w:spacing w:line="300" w:lineRule="auto"/>
        <w:ind w:firstLineChars="200" w:firstLine="31680"/>
        <w:rPr>
          <w:sz w:val="18"/>
          <w:szCs w:val="18"/>
        </w:rPr>
      </w:pPr>
      <w:r>
        <w:rPr>
          <w:sz w:val="18"/>
          <w:szCs w:val="18"/>
        </w:rPr>
        <w:t>[3]</w:t>
      </w:r>
      <w:r>
        <w:rPr>
          <w:rFonts w:cs="宋体" w:hint="eastAsia"/>
          <w:sz w:val="18"/>
          <w:szCs w:val="18"/>
        </w:rPr>
        <w:t>徐世举</w:t>
      </w:r>
      <w:r>
        <w:rPr>
          <w:sz w:val="18"/>
          <w:szCs w:val="18"/>
        </w:rPr>
        <w:t>.</w:t>
      </w:r>
      <w:r>
        <w:rPr>
          <w:rFonts w:cs="宋体" w:hint="eastAsia"/>
          <w:sz w:val="18"/>
          <w:szCs w:val="18"/>
        </w:rPr>
        <w:t>项目教学法在高职《高频电子线路》课程中的应用</w:t>
      </w:r>
      <w:r>
        <w:rPr>
          <w:sz w:val="18"/>
          <w:szCs w:val="18"/>
        </w:rPr>
        <w:t>[J].</w:t>
      </w:r>
      <w:r>
        <w:rPr>
          <w:rFonts w:cs="宋体" w:hint="eastAsia"/>
          <w:sz w:val="18"/>
          <w:szCs w:val="18"/>
        </w:rPr>
        <w:t>高教论坛</w:t>
      </w:r>
      <w:r>
        <w:rPr>
          <w:sz w:val="18"/>
          <w:szCs w:val="18"/>
        </w:rPr>
        <w:t xml:space="preserve"> 2011.05:109-110.</w:t>
      </w:r>
    </w:p>
    <w:p w:rsidR="00BE31F8" w:rsidRDefault="00BE31F8" w:rsidP="00662A83">
      <w:pPr>
        <w:spacing w:line="300" w:lineRule="auto"/>
        <w:ind w:firstLineChars="200" w:firstLine="31680"/>
        <w:rPr>
          <w:sz w:val="18"/>
          <w:szCs w:val="18"/>
        </w:rPr>
      </w:pPr>
      <w:r>
        <w:rPr>
          <w:sz w:val="18"/>
          <w:szCs w:val="18"/>
        </w:rPr>
        <w:t>[4]</w:t>
      </w:r>
      <w:r>
        <w:rPr>
          <w:rFonts w:cs="宋体" w:hint="eastAsia"/>
          <w:sz w:val="18"/>
          <w:szCs w:val="18"/>
        </w:rPr>
        <w:t>李小卓</w:t>
      </w:r>
      <w:r>
        <w:rPr>
          <w:sz w:val="18"/>
          <w:szCs w:val="18"/>
        </w:rPr>
        <w:t>.</w:t>
      </w:r>
      <w:r>
        <w:rPr>
          <w:rStyle w:val="Hyperlink"/>
          <w:rFonts w:cs="宋体" w:hint="eastAsia"/>
          <w:color w:val="auto"/>
          <w:sz w:val="18"/>
          <w:szCs w:val="18"/>
          <w:u w:val="none"/>
        </w:rPr>
        <w:t>项目导向任务驱动在《计算机组装与维护》教学中的有效结合</w:t>
      </w:r>
      <w:r>
        <w:rPr>
          <w:sz w:val="18"/>
          <w:szCs w:val="18"/>
        </w:rPr>
        <w:t>[J].</w:t>
      </w:r>
      <w:r>
        <w:rPr>
          <w:rFonts w:cs="宋体" w:hint="eastAsia"/>
          <w:sz w:val="18"/>
          <w:szCs w:val="18"/>
        </w:rPr>
        <w:t>中国科教创新导刊</w:t>
      </w:r>
      <w:r>
        <w:rPr>
          <w:sz w:val="18"/>
          <w:szCs w:val="18"/>
        </w:rPr>
        <w:t>, 2012.07:180.</w:t>
      </w:r>
    </w:p>
    <w:p w:rsidR="00BE31F8" w:rsidRDefault="00BE31F8" w:rsidP="00662A83">
      <w:pPr>
        <w:spacing w:line="300" w:lineRule="auto"/>
        <w:ind w:firstLineChars="200" w:firstLine="31680"/>
        <w:rPr>
          <w:sz w:val="18"/>
          <w:szCs w:val="18"/>
        </w:rPr>
      </w:pPr>
      <w:r>
        <w:rPr>
          <w:sz w:val="18"/>
          <w:szCs w:val="18"/>
        </w:rPr>
        <w:t xml:space="preserve"> [5]</w:t>
      </w:r>
      <w:r>
        <w:rPr>
          <w:rFonts w:cs="宋体" w:hint="eastAsia"/>
          <w:sz w:val="18"/>
          <w:szCs w:val="18"/>
        </w:rPr>
        <w:t>吴萍</w:t>
      </w:r>
      <w:r>
        <w:rPr>
          <w:sz w:val="18"/>
          <w:szCs w:val="18"/>
        </w:rPr>
        <w:t>.</w:t>
      </w:r>
      <w:r>
        <w:rPr>
          <w:rFonts w:cs="宋体" w:hint="eastAsia"/>
          <w:sz w:val="18"/>
          <w:szCs w:val="18"/>
        </w:rPr>
        <w:t>技能应用型课程教学考核评价体系的研究</w:t>
      </w:r>
      <w:r>
        <w:rPr>
          <w:sz w:val="18"/>
          <w:szCs w:val="18"/>
        </w:rPr>
        <w:t>[J].</w:t>
      </w:r>
      <w:r>
        <w:rPr>
          <w:rFonts w:cs="宋体" w:hint="eastAsia"/>
          <w:sz w:val="18"/>
          <w:szCs w:val="18"/>
        </w:rPr>
        <w:t>潍坊学院学报</w:t>
      </w:r>
      <w:r>
        <w:rPr>
          <w:sz w:val="18"/>
          <w:szCs w:val="18"/>
        </w:rPr>
        <w:t xml:space="preserve"> ,2013,04</w:t>
      </w:r>
      <w:r>
        <w:rPr>
          <w:rFonts w:cs="宋体" w:hint="eastAsia"/>
          <w:sz w:val="18"/>
          <w:szCs w:val="18"/>
        </w:rPr>
        <w:t>：</w:t>
      </w:r>
      <w:r>
        <w:rPr>
          <w:sz w:val="18"/>
          <w:szCs w:val="18"/>
        </w:rPr>
        <w:t>97-99.</w:t>
      </w:r>
    </w:p>
    <w:p w:rsidR="00BE31F8" w:rsidRDefault="00BE31F8" w:rsidP="00662A83">
      <w:pPr>
        <w:spacing w:line="300" w:lineRule="auto"/>
        <w:ind w:firstLineChars="200" w:firstLine="31680"/>
        <w:rPr>
          <w:sz w:val="18"/>
          <w:szCs w:val="18"/>
        </w:rPr>
      </w:pPr>
      <w:r>
        <w:rPr>
          <w:rFonts w:ascii="宋体" w:hAnsi="宋体" w:cs="宋体" w:hint="eastAsia"/>
        </w:rPr>
        <w:t>【作者简介】</w:t>
      </w:r>
    </w:p>
    <w:p w:rsidR="00BE31F8" w:rsidRPr="00001C2E" w:rsidRDefault="00BE31F8" w:rsidP="00662A83">
      <w:pPr>
        <w:spacing w:line="300" w:lineRule="auto"/>
        <w:ind w:firstLineChars="250" w:firstLine="31680"/>
      </w:pPr>
      <w:r w:rsidRPr="00001C2E">
        <w:rPr>
          <w:rFonts w:hint="eastAsia"/>
        </w:rPr>
        <w:t>崔政敏，女，出生</w:t>
      </w:r>
      <w:r>
        <w:rPr>
          <w:rFonts w:hint="eastAsia"/>
        </w:rPr>
        <w:t>于</w:t>
      </w:r>
      <w:r w:rsidRPr="00001C2E">
        <w:t>1963</w:t>
      </w:r>
      <w:r w:rsidRPr="00001C2E">
        <w:rPr>
          <w:rFonts w:hint="eastAsia"/>
        </w:rPr>
        <w:t>年</w:t>
      </w:r>
      <w:r w:rsidRPr="00001C2E">
        <w:t>1</w:t>
      </w:r>
      <w:r w:rsidRPr="00001C2E">
        <w:rPr>
          <w:rFonts w:hint="eastAsia"/>
        </w:rPr>
        <w:t>月，山东济南人，副主任</w:t>
      </w:r>
      <w:r w:rsidRPr="00001C2E">
        <w:t>/</w:t>
      </w:r>
      <w:r w:rsidRPr="00001C2E">
        <w:rPr>
          <w:rFonts w:hint="eastAsia"/>
        </w:rPr>
        <w:t>高级讲师，任教于山东劳动职业技术学院，主要研究方向：职业教育</w:t>
      </w:r>
    </w:p>
    <w:sectPr w:rsidR="00BE31F8" w:rsidRPr="00001C2E" w:rsidSect="007036A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1F8" w:rsidRDefault="00BE31F8" w:rsidP="00022264">
      <w:r>
        <w:separator/>
      </w:r>
    </w:p>
  </w:endnote>
  <w:endnote w:type="continuationSeparator" w:id="0">
    <w:p w:rsidR="00BE31F8" w:rsidRDefault="00BE31F8" w:rsidP="0002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1F8" w:rsidRDefault="00BE31F8" w:rsidP="00022264">
      <w:r>
        <w:separator/>
      </w:r>
    </w:p>
  </w:footnote>
  <w:footnote w:type="continuationSeparator" w:id="0">
    <w:p w:rsidR="00BE31F8" w:rsidRDefault="00BE31F8" w:rsidP="0002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06C63"/>
    <w:multiLevelType w:val="multilevel"/>
    <w:tmpl w:val="52606C63"/>
    <w:lvl w:ilvl="0">
      <w:start w:val="3"/>
      <w:numFmt w:val="japaneseCounting"/>
      <w:lvlText w:val="（%1）"/>
      <w:lvlJc w:val="left"/>
      <w:pPr>
        <w:ind w:left="1680" w:hanging="108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80E"/>
    <w:rsid w:val="00001C2E"/>
    <w:rsid w:val="00022264"/>
    <w:rsid w:val="000824AE"/>
    <w:rsid w:val="000D0E50"/>
    <w:rsid w:val="000F119A"/>
    <w:rsid w:val="001752D8"/>
    <w:rsid w:val="004A5041"/>
    <w:rsid w:val="004B0A65"/>
    <w:rsid w:val="004F280E"/>
    <w:rsid w:val="005C1AFE"/>
    <w:rsid w:val="00662A83"/>
    <w:rsid w:val="006D2651"/>
    <w:rsid w:val="007036A8"/>
    <w:rsid w:val="007318C7"/>
    <w:rsid w:val="00851DE8"/>
    <w:rsid w:val="00852915"/>
    <w:rsid w:val="009152B0"/>
    <w:rsid w:val="009344C7"/>
    <w:rsid w:val="009851D6"/>
    <w:rsid w:val="00BE31F8"/>
    <w:rsid w:val="00E761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036A8"/>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36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7036A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character" w:styleId="Hyperlink">
    <w:name w:val="Hyperlink"/>
    <w:basedOn w:val="DefaultParagraphFont"/>
    <w:uiPriority w:val="99"/>
    <w:rsid w:val="007036A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49502392">
      <w:marLeft w:val="0"/>
      <w:marRight w:val="0"/>
      <w:marTop w:val="0"/>
      <w:marBottom w:val="0"/>
      <w:divBdr>
        <w:top w:val="none" w:sz="0" w:space="0" w:color="auto"/>
        <w:left w:val="none" w:sz="0" w:space="0" w:color="auto"/>
        <w:bottom w:val="none" w:sz="0" w:space="0" w:color="auto"/>
        <w:right w:val="none" w:sz="0" w:space="0" w:color="auto"/>
      </w:divBdr>
      <w:divsChild>
        <w:div w:id="194950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search.aspx?dbcode=CJFQ&amp;sfield=au&amp;skey=%e8%b0%ad%e7%bb%8d%e5%8d%8e&amp;code=10197815;" TargetMode="External"/><Relationship Id="rId3" Type="http://schemas.openxmlformats.org/officeDocument/2006/relationships/settings" Target="settings.xml"/><Relationship Id="rId7" Type="http://schemas.openxmlformats.org/officeDocument/2006/relationships/hyperlink" Target="http://www.cnki.net/kcms/detail/search.aspx?dbcode=CJFQ&amp;sfield=au&amp;skey=%e8%b0%a2%e7%ba%a2&amp;code=101978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nki.net/kcms/detail/search.aspx?dbcode=CJFQ&amp;sfield=au&amp;skey=%e6%88%b4%e5%a3%ab%e5%bc%98&amp;code=10964312;" TargetMode="External"/><Relationship Id="rId4" Type="http://schemas.openxmlformats.org/officeDocument/2006/relationships/webSettings" Target="webSettings.xml"/><Relationship Id="rId9" Type="http://schemas.openxmlformats.org/officeDocument/2006/relationships/hyperlink" Target="http://www.cnki.net/kcms/detail/search.aspx?dbcode=CJFQ&amp;sfield=au&amp;skey=%e6%b1%a4%e6%96%b9%e6%a2%85&amp;code=10197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515</Words>
  <Characters>2936</Characters>
  <Application>Microsoft Office Outlook</Application>
  <DocSecurity>0</DocSecurity>
  <Lines>0</Lines>
  <Paragraphs>0</Paragraphs>
  <ScaleCrop>false</ScaleCrop>
  <Company>JYYJ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基于应用型院校的课程改革研究</dc:title>
  <dc:subject/>
  <dc:creator>lc</dc:creator>
  <cp:keywords/>
  <dc:description/>
  <cp:lastModifiedBy>微软中国</cp:lastModifiedBy>
  <cp:revision>2</cp:revision>
  <dcterms:created xsi:type="dcterms:W3CDTF">2014-06-02T02:07:00Z</dcterms:created>
  <dcterms:modified xsi:type="dcterms:W3CDTF">2014-06-02T02:07:00Z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